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90E" w:rsidRDefault="0009390E" w:rsidP="00EB6C9F">
      <w:pPr>
        <w:pStyle w:val="WW-NormalWeb1"/>
        <w:spacing w:before="0" w:after="0" w:line="360" w:lineRule="auto"/>
        <w:rPr>
          <w:b/>
          <w:color w:val="000000"/>
        </w:rPr>
      </w:pPr>
      <w:r w:rsidRPr="0009390E">
        <w:rPr>
          <w:b/>
          <w:noProof/>
          <w:color w:val="00000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FE9CED" wp14:editId="76D706C9">
                <wp:simplePos x="0" y="0"/>
                <wp:positionH relativeFrom="margin">
                  <wp:posOffset>1132840</wp:posOffset>
                </wp:positionH>
                <wp:positionV relativeFrom="paragraph">
                  <wp:posOffset>56515</wp:posOffset>
                </wp:positionV>
                <wp:extent cx="4523105" cy="839470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83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45BD" w:rsidRPr="007245BD" w:rsidRDefault="0009390E" w:rsidP="007245B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245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ARAŞTIR</w:t>
                            </w:r>
                            <w:r w:rsidR="007245BD" w:rsidRPr="007245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MA ÜNİVERSİTESİ DESTEK PROGRAMI</w:t>
                            </w:r>
                          </w:p>
                          <w:p w:rsidR="0009390E" w:rsidRPr="007245BD" w:rsidRDefault="0009390E" w:rsidP="007245B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245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(ADEP</w:t>
                            </w:r>
                            <w:r w:rsidR="00F060A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245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2027)</w:t>
                            </w:r>
                          </w:p>
                          <w:p w:rsidR="0009390E" w:rsidRPr="007245BD" w:rsidRDefault="0009390E" w:rsidP="007245BD">
                            <w:pPr>
                              <w:pStyle w:val="WW-NormalWeb1"/>
                              <w:spacing w:before="0"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7245BD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GENEL BİLGİLER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E9CE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89.2pt;margin-top:4.45pt;width:356.15pt;height:66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" stroked="f">
                <v:textbox>
                  <w:txbxContent>
                    <w:p w:rsidR="007245BD" w:rsidRPr="007245BD" w:rsidRDefault="0009390E" w:rsidP="007245B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245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ARAŞTIR</w:t>
                      </w:r>
                      <w:r w:rsidR="007245BD" w:rsidRPr="007245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MA ÜNİVERSİTESİ DESTEK PROGRAMI</w:t>
                      </w:r>
                    </w:p>
                    <w:p w:rsidR="0009390E" w:rsidRPr="007245BD" w:rsidRDefault="0009390E" w:rsidP="007245B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245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(ADEP</w:t>
                      </w:r>
                      <w:r w:rsidR="00F060A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7245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2027)</w:t>
                      </w:r>
                    </w:p>
                    <w:p w:rsidR="0009390E" w:rsidRPr="007245BD" w:rsidRDefault="0009390E" w:rsidP="007245BD">
                      <w:pPr>
                        <w:pStyle w:val="WW-NormalWeb1"/>
                        <w:spacing w:before="0" w:after="0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7245BD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GENEL BİLGİLER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6C9F"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584BA01F" wp14:editId="684A974E">
            <wp:simplePos x="0" y="0"/>
            <wp:positionH relativeFrom="column">
              <wp:posOffset>290195</wp:posOffset>
            </wp:positionH>
            <wp:positionV relativeFrom="paragraph">
              <wp:posOffset>635</wp:posOffset>
            </wp:positionV>
            <wp:extent cx="720000" cy="710643"/>
            <wp:effectExtent l="0" t="0" r="4445" b="0"/>
            <wp:wrapSquare wrapText="bothSides"/>
            <wp:docPr id="1" name="Resim 1" descr="erciye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erciyes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10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390E">
        <w:rPr>
          <w:b/>
          <w:color w:val="000000"/>
        </w:rPr>
        <w:t xml:space="preserve"> </w:t>
      </w:r>
      <w:r w:rsidRPr="0009390E">
        <w:rPr>
          <w:b/>
          <w:noProof/>
          <w:color w:val="000000"/>
          <w:lang w:eastAsia="tr-TR"/>
        </w:rPr>
        <w:drawing>
          <wp:inline distT="0" distB="0" distL="0" distR="0" wp14:anchorId="109B8792" wp14:editId="39ACA5A9">
            <wp:extent cx="720000" cy="720000"/>
            <wp:effectExtent l="0" t="0" r="4445" b="4445"/>
            <wp:docPr id="2" name="Resim 2" descr="https://bap.erciyes.edu.tr/Dosya/MainContent/bap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ap.erciyes.edu.tr/Dosya/MainContent/bap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147" w:rsidRDefault="00CD7147" w:rsidP="00EB6C9F">
      <w:pPr>
        <w:pStyle w:val="WW-NormalWeb1"/>
        <w:spacing w:before="0" w:after="0" w:line="360" w:lineRule="auto"/>
        <w:jc w:val="center"/>
        <w:rPr>
          <w:b/>
          <w:color w:val="000000"/>
        </w:rPr>
      </w:pPr>
    </w:p>
    <w:p w:rsidR="00CD2FDB" w:rsidRDefault="00EB6C9F" w:rsidP="003127B9">
      <w:pPr>
        <w:autoSpaceDE w:val="0"/>
        <w:autoSpaceDN w:val="0"/>
        <w:adjustRightInd w:val="0"/>
        <w:spacing w:after="0" w:line="240" w:lineRule="auto"/>
        <w:ind w:firstLine="708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6C3D68">
        <w:rPr>
          <w:rFonts w:ascii="Microsoft Sans Serif" w:hAnsi="Microsoft Sans Serif" w:cs="Microsoft Sans Serif"/>
          <w:color w:val="000000"/>
          <w:sz w:val="20"/>
          <w:szCs w:val="20"/>
        </w:rPr>
        <w:t xml:space="preserve">YÖK Başkanlığı tarafından </w:t>
      </w:r>
      <w:r w:rsidR="00906A11">
        <w:rPr>
          <w:b/>
          <w:color w:val="000000"/>
        </w:rPr>
        <w:t xml:space="preserve">(ADEP 2027) </w:t>
      </w:r>
      <w:r w:rsidRPr="006C3D68">
        <w:rPr>
          <w:rFonts w:ascii="Microsoft Sans Serif" w:hAnsi="Microsoft Sans Serif" w:cs="Microsoft Sans Serif"/>
          <w:color w:val="000000"/>
          <w:sz w:val="20"/>
          <w:szCs w:val="20"/>
        </w:rPr>
        <w:t>ve sonrasında uygulanacak detaylar aşağıda belirtilmiş</w:t>
      </w:r>
      <w:r w:rsidR="00CD2FDB">
        <w:rPr>
          <w:rFonts w:ascii="Microsoft Sans Serif" w:hAnsi="Microsoft Sans Serif" w:cs="Microsoft Sans Serif"/>
          <w:color w:val="000000"/>
          <w:sz w:val="20"/>
          <w:szCs w:val="20"/>
        </w:rPr>
        <w:t xml:space="preserve">tir. </w:t>
      </w:r>
    </w:p>
    <w:p w:rsidR="00CD2FDB" w:rsidRPr="00D4114B" w:rsidRDefault="00CD2FDB" w:rsidP="00CD2FDB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</w:rPr>
      </w:pPr>
    </w:p>
    <w:p w:rsidR="00E13884" w:rsidRPr="00D4114B" w:rsidRDefault="00BB607B" w:rsidP="003127B9">
      <w:pPr>
        <w:ind w:firstLine="360"/>
        <w:rPr>
          <w:rFonts w:ascii="Microsoft Sans Serif" w:hAnsi="Microsoft Sans Serif" w:cs="Microsoft Sans Serif"/>
          <w:b/>
          <w:bCs/>
          <w:color w:val="001F5F"/>
          <w:u w:val="single"/>
        </w:rPr>
      </w:pPr>
      <w:r w:rsidRPr="00D4114B">
        <w:rPr>
          <w:rFonts w:ascii="Microsoft Sans Serif" w:hAnsi="Microsoft Sans Serif" w:cs="Microsoft Sans Serif"/>
          <w:b/>
          <w:bCs/>
          <w:color w:val="001F5F"/>
          <w:u w:val="single"/>
        </w:rPr>
        <w:t>Proje Başvurularında</w:t>
      </w:r>
      <w:r w:rsidR="00C41D65">
        <w:rPr>
          <w:rFonts w:ascii="Microsoft Sans Serif" w:hAnsi="Microsoft Sans Serif" w:cs="Microsoft Sans Serif"/>
          <w:b/>
          <w:bCs/>
          <w:color w:val="001F5F"/>
          <w:u w:val="single"/>
        </w:rPr>
        <w:t>n</w:t>
      </w:r>
      <w:r w:rsidRPr="00D4114B">
        <w:rPr>
          <w:rFonts w:ascii="Microsoft Sans Serif" w:hAnsi="Microsoft Sans Serif" w:cs="Microsoft Sans Serif"/>
          <w:b/>
          <w:bCs/>
          <w:color w:val="001F5F"/>
          <w:u w:val="single"/>
        </w:rPr>
        <w:t xml:space="preserve"> </w:t>
      </w:r>
      <w:r w:rsidR="00B430BD" w:rsidRPr="00D4114B">
        <w:rPr>
          <w:rFonts w:ascii="Microsoft Sans Serif" w:hAnsi="Microsoft Sans Serif" w:cs="Microsoft Sans Serif"/>
          <w:b/>
          <w:bCs/>
          <w:color w:val="001F5F"/>
          <w:u w:val="single"/>
        </w:rPr>
        <w:t>B</w:t>
      </w:r>
      <w:r w:rsidRPr="00D4114B">
        <w:rPr>
          <w:rFonts w:ascii="Microsoft Sans Serif" w:hAnsi="Microsoft Sans Serif" w:cs="Microsoft Sans Serif"/>
          <w:b/>
          <w:bCs/>
          <w:color w:val="001F5F"/>
          <w:u w:val="single"/>
        </w:rPr>
        <w:t>eklen</w:t>
      </w:r>
      <w:r w:rsidR="00C41D65">
        <w:rPr>
          <w:rFonts w:ascii="Microsoft Sans Serif" w:hAnsi="Microsoft Sans Serif" w:cs="Microsoft Sans Serif"/>
          <w:b/>
          <w:bCs/>
          <w:color w:val="001F5F"/>
          <w:u w:val="single"/>
        </w:rPr>
        <w:t>tiler</w:t>
      </w:r>
    </w:p>
    <w:p w:rsidR="00B430BD" w:rsidRPr="00BB607B" w:rsidRDefault="00B430BD" w:rsidP="00B430BD">
      <w:pPr>
        <w:pStyle w:val="ListeParagraf"/>
        <w:numPr>
          <w:ilvl w:val="0"/>
          <w:numId w:val="2"/>
        </w:numPr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BB607B">
        <w:rPr>
          <w:rFonts w:ascii="Microsoft Sans Serif" w:hAnsi="Microsoft Sans Serif" w:cs="Microsoft Sans Serif"/>
          <w:color w:val="000000"/>
          <w:sz w:val="20"/>
          <w:szCs w:val="20"/>
        </w:rPr>
        <w:t>Ulusal önceliklerle uyumlu, uluslararası rekabet gücü yüksek araştırma portföyü</w:t>
      </w:r>
      <w:r w:rsidR="008E7E75">
        <w:rPr>
          <w:rFonts w:ascii="Microsoft Sans Serif" w:hAnsi="Microsoft Sans Serif" w:cs="Microsoft Sans Serif"/>
          <w:color w:val="000000"/>
          <w:sz w:val="20"/>
          <w:szCs w:val="20"/>
        </w:rPr>
        <w:t>,</w:t>
      </w:r>
    </w:p>
    <w:p w:rsidR="00B430BD" w:rsidRPr="00BB607B" w:rsidRDefault="00B430BD" w:rsidP="00B430BD">
      <w:pPr>
        <w:pStyle w:val="ListeParagraf"/>
        <w:numPr>
          <w:ilvl w:val="0"/>
          <w:numId w:val="2"/>
        </w:numPr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BB607B">
        <w:rPr>
          <w:rFonts w:ascii="Microsoft Sans Serif" w:hAnsi="Microsoft Sans Serif" w:cs="Microsoft Sans Serif"/>
          <w:color w:val="000000"/>
          <w:sz w:val="20"/>
          <w:szCs w:val="20"/>
        </w:rPr>
        <w:t>Üniversiteler arası, üniversite-iş dünyası ve uluslararası iş birliklerini teşvik eden destek modeli</w:t>
      </w:r>
      <w:r w:rsidR="008E7E75">
        <w:rPr>
          <w:rFonts w:ascii="Microsoft Sans Serif" w:hAnsi="Microsoft Sans Serif" w:cs="Microsoft Sans Serif"/>
          <w:color w:val="000000"/>
          <w:sz w:val="20"/>
          <w:szCs w:val="20"/>
        </w:rPr>
        <w:t>,</w:t>
      </w:r>
      <w:bookmarkStart w:id="0" w:name="_GoBack"/>
      <w:bookmarkEnd w:id="0"/>
    </w:p>
    <w:p w:rsidR="00B430BD" w:rsidRPr="00BB607B" w:rsidRDefault="00B430BD" w:rsidP="00B430BD">
      <w:pPr>
        <w:pStyle w:val="ListeParagraf"/>
        <w:numPr>
          <w:ilvl w:val="0"/>
          <w:numId w:val="2"/>
        </w:numPr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BB607B">
        <w:rPr>
          <w:rFonts w:ascii="Microsoft Sans Serif" w:hAnsi="Microsoft Sans Serif" w:cs="Microsoft Sans Serif"/>
          <w:color w:val="000000"/>
          <w:sz w:val="20"/>
          <w:szCs w:val="20"/>
        </w:rPr>
        <w:t>Kaynak tahsisinden araştırma etkisi üretmeye</w:t>
      </w:r>
      <w:r w:rsidR="00B13CFF" w:rsidRPr="00BB607B">
        <w:rPr>
          <w:rFonts w:ascii="Microsoft Sans Serif" w:hAnsi="Microsoft Sans Serif" w:cs="Microsoft Sans Serif"/>
          <w:color w:val="000000"/>
          <w:sz w:val="20"/>
          <w:szCs w:val="20"/>
        </w:rPr>
        <w:t xml:space="preserve"> uzanan bütüncül bir program yaklaşımı</w:t>
      </w:r>
      <w:r w:rsidR="008E7E75">
        <w:rPr>
          <w:rFonts w:ascii="Microsoft Sans Serif" w:hAnsi="Microsoft Sans Serif" w:cs="Microsoft Sans Serif"/>
          <w:color w:val="000000"/>
          <w:sz w:val="20"/>
          <w:szCs w:val="20"/>
        </w:rPr>
        <w:t>,</w:t>
      </w:r>
    </w:p>
    <w:p w:rsidR="00073488" w:rsidRDefault="0035081E" w:rsidP="00B430BD">
      <w:pPr>
        <w:pStyle w:val="ListeParagraf"/>
        <w:numPr>
          <w:ilvl w:val="0"/>
          <w:numId w:val="2"/>
        </w:numPr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BB607B">
        <w:rPr>
          <w:rFonts w:ascii="Microsoft Sans Serif" w:hAnsi="Microsoft Sans Serif" w:cs="Microsoft Sans Serif"/>
          <w:color w:val="000000"/>
          <w:sz w:val="20"/>
          <w:szCs w:val="20"/>
        </w:rPr>
        <w:t>Nitelikli insan kaynağı ve uluslararası araştırmacı katılımını güçlendiren proje yapısı</w:t>
      </w:r>
      <w:r w:rsidR="008761D6">
        <w:rPr>
          <w:rFonts w:ascii="Microsoft Sans Serif" w:hAnsi="Microsoft Sans Serif" w:cs="Microsoft Sans Serif"/>
          <w:color w:val="000000"/>
          <w:sz w:val="20"/>
          <w:szCs w:val="20"/>
        </w:rPr>
        <w:t>.</w:t>
      </w:r>
    </w:p>
    <w:p w:rsidR="00CD7147" w:rsidRPr="00D4114B" w:rsidRDefault="00CD7147" w:rsidP="003127B9">
      <w:pPr>
        <w:autoSpaceDE w:val="0"/>
        <w:autoSpaceDN w:val="0"/>
        <w:adjustRightInd w:val="0"/>
        <w:spacing w:after="0" w:line="240" w:lineRule="auto"/>
        <w:ind w:firstLine="360"/>
        <w:rPr>
          <w:rFonts w:ascii="Microsoft Sans Serif" w:hAnsi="Microsoft Sans Serif" w:cs="Microsoft Sans Serif"/>
          <w:color w:val="000000"/>
        </w:rPr>
      </w:pPr>
      <w:r w:rsidRPr="00D4114B">
        <w:rPr>
          <w:rFonts w:ascii="Microsoft Sans Serif" w:hAnsi="Microsoft Sans Serif" w:cs="Microsoft Sans Serif"/>
          <w:b/>
          <w:bCs/>
          <w:color w:val="001F5F"/>
          <w:u w:val="single"/>
        </w:rPr>
        <w:t>Proje Destek Sayısı</w:t>
      </w:r>
    </w:p>
    <w:p w:rsidR="00CD7147" w:rsidRDefault="00CD7147" w:rsidP="00CD7147">
      <w:pPr>
        <w:pStyle w:val="Default"/>
      </w:pPr>
    </w:p>
    <w:p w:rsidR="00F51ADF" w:rsidRDefault="00335EF8" w:rsidP="00AF7731">
      <w:pPr>
        <w:pStyle w:val="Default"/>
        <w:ind w:firstLine="360"/>
        <w:rPr>
          <w:sz w:val="20"/>
          <w:szCs w:val="20"/>
        </w:rPr>
      </w:pPr>
      <w:r w:rsidRPr="00335EF8">
        <w:rPr>
          <w:sz w:val="20"/>
          <w:szCs w:val="20"/>
        </w:rPr>
        <w:t xml:space="preserve">Araştırmacılar, ilgili başvuru döneminde yalnızca </w:t>
      </w:r>
      <w:r>
        <w:rPr>
          <w:sz w:val="20"/>
          <w:szCs w:val="20"/>
        </w:rPr>
        <w:t>1</w:t>
      </w:r>
      <w:r w:rsidRPr="00335EF8">
        <w:rPr>
          <w:sz w:val="20"/>
          <w:szCs w:val="20"/>
        </w:rPr>
        <w:t xml:space="preserve"> ADEP projesinde yürütücü olarak görev alabil</w:t>
      </w:r>
      <w:r>
        <w:rPr>
          <w:sz w:val="20"/>
          <w:szCs w:val="20"/>
        </w:rPr>
        <w:t>irler</w:t>
      </w:r>
      <w:r w:rsidRPr="00335EF8">
        <w:rPr>
          <w:sz w:val="20"/>
          <w:szCs w:val="20"/>
        </w:rPr>
        <w:t xml:space="preserve">. Farklı dönemlere ait ADEP projeleri kapsamında ise eş zamanlı olarak en fazla </w:t>
      </w:r>
      <w:r>
        <w:rPr>
          <w:sz w:val="20"/>
          <w:szCs w:val="20"/>
        </w:rPr>
        <w:t>2</w:t>
      </w:r>
      <w:r w:rsidRPr="00335EF8">
        <w:rPr>
          <w:sz w:val="20"/>
          <w:szCs w:val="20"/>
        </w:rPr>
        <w:t xml:space="preserve"> projenin yürütücülüğü üstlenilebil</w:t>
      </w:r>
      <w:r>
        <w:rPr>
          <w:sz w:val="20"/>
          <w:szCs w:val="20"/>
        </w:rPr>
        <w:t>irler</w:t>
      </w:r>
      <w:r w:rsidRPr="00335EF8">
        <w:rPr>
          <w:sz w:val="20"/>
          <w:szCs w:val="20"/>
        </w:rPr>
        <w:t xml:space="preserve">. Yürütücü </w:t>
      </w:r>
      <w:r>
        <w:rPr>
          <w:sz w:val="20"/>
          <w:szCs w:val="20"/>
        </w:rPr>
        <w:t>olarak</w:t>
      </w:r>
      <w:r w:rsidRPr="00335EF8">
        <w:rPr>
          <w:sz w:val="20"/>
          <w:szCs w:val="20"/>
        </w:rPr>
        <w:t xml:space="preserve"> yapılacak üçüncü ADEP projesi başvurularının kabulü, BAP Komisyonu</w:t>
      </w:r>
      <w:r>
        <w:rPr>
          <w:sz w:val="20"/>
          <w:szCs w:val="20"/>
        </w:rPr>
        <w:t xml:space="preserve"> tarafından değerlendirilecektir. </w:t>
      </w:r>
    </w:p>
    <w:p w:rsidR="00CD7147" w:rsidRDefault="00CD7147" w:rsidP="00CD7147">
      <w:pPr>
        <w:rPr>
          <w:rFonts w:ascii="Microsoft Sans Serif" w:hAnsi="Microsoft Sans Serif" w:cs="Microsoft Sans Serif"/>
          <w:b/>
          <w:bCs/>
          <w:color w:val="001F5F"/>
          <w:sz w:val="20"/>
          <w:szCs w:val="20"/>
          <w:u w:val="single"/>
        </w:rPr>
      </w:pPr>
    </w:p>
    <w:p w:rsidR="00BB607B" w:rsidRPr="00D4114B" w:rsidRDefault="00D27D3A" w:rsidP="003127B9">
      <w:pPr>
        <w:autoSpaceDE w:val="0"/>
        <w:autoSpaceDN w:val="0"/>
        <w:adjustRightInd w:val="0"/>
        <w:spacing w:after="0" w:line="240" w:lineRule="auto"/>
        <w:ind w:firstLine="360"/>
        <w:rPr>
          <w:rFonts w:ascii="Microsoft Sans Serif" w:hAnsi="Microsoft Sans Serif" w:cs="Microsoft Sans Serif"/>
          <w:b/>
          <w:bCs/>
          <w:color w:val="001F5F"/>
          <w:u w:val="single"/>
        </w:rPr>
      </w:pPr>
      <w:r w:rsidRPr="00D4114B">
        <w:rPr>
          <w:rFonts w:ascii="Microsoft Sans Serif" w:hAnsi="Microsoft Sans Serif" w:cs="Microsoft Sans Serif"/>
          <w:b/>
          <w:bCs/>
          <w:color w:val="001F5F"/>
          <w:u w:val="single"/>
        </w:rPr>
        <w:t xml:space="preserve">Değerlendirme ve </w:t>
      </w:r>
      <w:r w:rsidR="00BB607B" w:rsidRPr="00D4114B">
        <w:rPr>
          <w:rFonts w:ascii="Microsoft Sans Serif" w:hAnsi="Microsoft Sans Serif" w:cs="Microsoft Sans Serif"/>
          <w:b/>
          <w:bCs/>
          <w:color w:val="001F5F"/>
          <w:u w:val="single"/>
        </w:rPr>
        <w:t>Ek Puan Sistemi</w:t>
      </w:r>
    </w:p>
    <w:p w:rsidR="00D4114B" w:rsidRDefault="00D4114B" w:rsidP="003127B9">
      <w:pPr>
        <w:autoSpaceDE w:val="0"/>
        <w:autoSpaceDN w:val="0"/>
        <w:adjustRightInd w:val="0"/>
        <w:spacing w:after="0" w:line="240" w:lineRule="auto"/>
        <w:ind w:firstLine="360"/>
        <w:rPr>
          <w:rFonts w:ascii="Microsoft Sans Serif" w:hAnsi="Microsoft Sans Serif" w:cs="Microsoft Sans Serif"/>
          <w:b/>
          <w:bCs/>
          <w:color w:val="001F5F"/>
          <w:sz w:val="20"/>
          <w:szCs w:val="20"/>
          <w:u w:val="single"/>
        </w:rPr>
      </w:pPr>
    </w:p>
    <w:p w:rsidR="00D27D3A" w:rsidRPr="00D27D3A" w:rsidRDefault="00D27D3A" w:rsidP="00D27D3A">
      <w:pPr>
        <w:spacing w:after="0" w:line="240" w:lineRule="auto"/>
        <w:ind w:firstLine="360"/>
        <w:rPr>
          <w:rFonts w:ascii="Microsoft Sans Serif" w:hAnsi="Microsoft Sans Serif" w:cs="Microsoft Sans Serif"/>
          <w:color w:val="000000"/>
          <w:sz w:val="20"/>
          <w:szCs w:val="20"/>
        </w:rPr>
      </w:pPr>
      <w:r>
        <w:rPr>
          <w:rFonts w:ascii="Microsoft Sans Serif" w:hAnsi="Microsoft Sans Serif" w:cs="Microsoft Sans Serif"/>
          <w:color w:val="000000"/>
          <w:sz w:val="20"/>
          <w:szCs w:val="20"/>
        </w:rPr>
        <w:t>Üniversitemizin BAP Komisyonu</w:t>
      </w:r>
      <w:r w:rsidRPr="00D27D3A">
        <w:rPr>
          <w:rFonts w:ascii="Microsoft Sans Serif" w:hAnsi="Microsoft Sans Serif" w:cs="Microsoft Sans Serif"/>
          <w:color w:val="000000"/>
          <w:sz w:val="20"/>
          <w:szCs w:val="20"/>
        </w:rPr>
        <w:t xml:space="preserve"> değerlendirmesine ek olarak</w:t>
      </w:r>
      <w:r w:rsidR="00EB5704">
        <w:rPr>
          <w:rFonts w:ascii="Microsoft Sans Serif" w:hAnsi="Microsoft Sans Serif" w:cs="Microsoft Sans Serif"/>
          <w:color w:val="000000"/>
          <w:sz w:val="20"/>
          <w:szCs w:val="20"/>
        </w:rPr>
        <w:t>,</w:t>
      </w:r>
      <w:r w:rsidRPr="00D27D3A">
        <w:rPr>
          <w:rFonts w:ascii="Microsoft Sans Serif" w:hAnsi="Microsoft Sans Serif" w:cs="Microsoft Sans Serif"/>
          <w:color w:val="000000"/>
          <w:sz w:val="20"/>
          <w:szCs w:val="20"/>
        </w:rPr>
        <w:t xml:space="preserve"> YÖK tarafından proje konusu özelinde belirlenecek hakemlerin/panelistlerin özel yapılandırılmış bir panelist değerlendirme formu aracılığıyla projeleri</w:t>
      </w:r>
      <w:r w:rsidR="00EB5704">
        <w:rPr>
          <w:rFonts w:ascii="Microsoft Sans Serif" w:hAnsi="Microsoft Sans Serif" w:cs="Microsoft Sans Serif"/>
          <w:color w:val="000000"/>
          <w:sz w:val="20"/>
          <w:szCs w:val="20"/>
        </w:rPr>
        <w:t>n</w:t>
      </w:r>
      <w:r w:rsidRPr="00D27D3A">
        <w:rPr>
          <w:rFonts w:ascii="Microsoft Sans Serif" w:hAnsi="Microsoft Sans Serif" w:cs="Microsoft Sans Serif"/>
          <w:color w:val="000000"/>
          <w:sz w:val="20"/>
          <w:szCs w:val="20"/>
        </w:rPr>
        <w:t xml:space="preserve"> değerlendirmesi </w:t>
      </w:r>
      <w:r>
        <w:rPr>
          <w:rFonts w:ascii="Microsoft Sans Serif" w:hAnsi="Microsoft Sans Serif" w:cs="Microsoft Sans Serif"/>
          <w:color w:val="000000"/>
          <w:sz w:val="20"/>
          <w:szCs w:val="20"/>
        </w:rPr>
        <w:t>yapılacaktır.</w:t>
      </w:r>
      <w:r w:rsidR="0060486C">
        <w:rPr>
          <w:rFonts w:ascii="Microsoft Sans Serif" w:hAnsi="Microsoft Sans Serif" w:cs="Microsoft Sans Serif"/>
          <w:color w:val="000000"/>
          <w:sz w:val="20"/>
          <w:szCs w:val="20"/>
        </w:rPr>
        <w:t xml:space="preserve"> Bu değerlendirmede;</w:t>
      </w:r>
    </w:p>
    <w:p w:rsidR="00550B1F" w:rsidRPr="006C3D68" w:rsidRDefault="00550B1F" w:rsidP="003127B9">
      <w:pPr>
        <w:autoSpaceDE w:val="0"/>
        <w:autoSpaceDN w:val="0"/>
        <w:adjustRightInd w:val="0"/>
        <w:spacing w:after="0" w:line="240" w:lineRule="auto"/>
        <w:ind w:firstLine="360"/>
        <w:rPr>
          <w:rFonts w:ascii="Microsoft Sans Serif" w:hAnsi="Microsoft Sans Serif" w:cs="Microsoft Sans Serif"/>
          <w:b/>
          <w:bCs/>
          <w:color w:val="001F5F"/>
          <w:sz w:val="20"/>
          <w:szCs w:val="20"/>
          <w:u w:val="single"/>
        </w:rPr>
      </w:pPr>
    </w:p>
    <w:p w:rsidR="00BB607B" w:rsidRPr="006C3D68" w:rsidRDefault="00BB607B" w:rsidP="00BB607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 w:rsidRPr="006C3D68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Sanayi işbirliği</w:t>
      </w:r>
      <w:r w:rsidR="0060486C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,</w:t>
      </w:r>
    </w:p>
    <w:p w:rsidR="00BB607B" w:rsidRPr="006C3D68" w:rsidRDefault="00BB607B" w:rsidP="00BB607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 w:rsidRPr="006C3D68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 xml:space="preserve">Yurtdışında yer alan yükseköğretim kurumları </w:t>
      </w:r>
      <w:r w:rsidR="0060486C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ile işbirli</w:t>
      </w:r>
      <w:r w:rsidR="00EB5704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kleri</w:t>
      </w:r>
      <w:r w:rsidR="0060486C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,</w:t>
      </w:r>
    </w:p>
    <w:p w:rsidR="00BB607B" w:rsidRDefault="00BB607B" w:rsidP="00BB607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 w:rsidRPr="006C3D68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Diğer üniversi</w:t>
      </w:r>
      <w:r w:rsidR="0060486C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teler ile yapılan iş birlikleri,</w:t>
      </w:r>
    </w:p>
    <w:p w:rsidR="0060486C" w:rsidRDefault="0060486C" w:rsidP="0060486C">
      <w:pPr>
        <w:pStyle w:val="NormalWeb"/>
        <w:spacing w:before="0" w:beforeAutospacing="0" w:after="0" w:afterAutospacing="0"/>
        <w:ind w:left="36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p w:rsidR="00BB607B" w:rsidRDefault="00EB5704" w:rsidP="0060486C">
      <w:pPr>
        <w:pStyle w:val="NormalWeb"/>
        <w:spacing w:before="0" w:beforeAutospacing="0" w:after="0" w:afterAutospacing="0"/>
        <w:ind w:left="36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 xml:space="preserve">için proje değerlendirmesine ek puan uygulanacaktır. Bu kapsamda yapılan </w:t>
      </w:r>
      <w:r w:rsidR="0060486C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i</w:t>
      </w:r>
      <w:r w:rsidR="00BB607B" w:rsidRPr="006C3D68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ş birliği</w:t>
      </w:r>
      <w:r w:rsidR="007D0B4E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n</w:t>
      </w:r>
      <w:r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de</w:t>
      </w:r>
      <w:r w:rsidR="00BB607B" w:rsidRPr="006C3D68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 xml:space="preserve"> projenin iş paketlerinden en az 1 tanesinin dış paydaş tarafından gerçekleştirilmesi beklenmektedir. </w:t>
      </w:r>
    </w:p>
    <w:p w:rsidR="00B970BE" w:rsidRDefault="00B970BE" w:rsidP="00B970BE">
      <w:pPr>
        <w:pStyle w:val="NormalWeb"/>
        <w:spacing w:before="0" w:beforeAutospacing="0" w:after="0" w:afterAutospacing="0"/>
        <w:ind w:left="72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p w:rsidR="00B970BE" w:rsidRDefault="00B970BE" w:rsidP="00B970BE">
      <w:pPr>
        <w:autoSpaceDE w:val="0"/>
        <w:autoSpaceDN w:val="0"/>
        <w:adjustRightInd w:val="0"/>
        <w:spacing w:after="0" w:line="240" w:lineRule="auto"/>
        <w:ind w:firstLine="360"/>
        <w:rPr>
          <w:rFonts w:ascii="Microsoft Sans Serif" w:hAnsi="Microsoft Sans Serif" w:cs="Microsoft Sans Serif"/>
          <w:b/>
          <w:bCs/>
          <w:color w:val="001F5F"/>
          <w:u w:val="single"/>
        </w:rPr>
      </w:pPr>
      <w:r>
        <w:rPr>
          <w:rFonts w:ascii="Microsoft Sans Serif" w:hAnsi="Microsoft Sans Serif" w:cs="Microsoft Sans Serif"/>
          <w:b/>
          <w:bCs/>
          <w:color w:val="001F5F"/>
          <w:u w:val="single"/>
        </w:rPr>
        <w:t>Önemli Hatırlatmalar</w:t>
      </w:r>
    </w:p>
    <w:p w:rsidR="00B970BE" w:rsidRDefault="00B970BE" w:rsidP="00B970BE">
      <w:pPr>
        <w:autoSpaceDE w:val="0"/>
        <w:autoSpaceDN w:val="0"/>
        <w:adjustRightInd w:val="0"/>
        <w:spacing w:after="0" w:line="240" w:lineRule="auto"/>
        <w:ind w:firstLine="360"/>
        <w:rPr>
          <w:rFonts w:ascii="Microsoft Sans Serif" w:hAnsi="Microsoft Sans Serif" w:cs="Microsoft Sans Serif"/>
          <w:b/>
          <w:bCs/>
          <w:color w:val="001F5F"/>
          <w:u w:val="single"/>
        </w:rPr>
      </w:pPr>
    </w:p>
    <w:p w:rsidR="00B970BE" w:rsidRDefault="009D7F84" w:rsidP="00B970B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 xml:space="preserve">2027 ADEP </w:t>
      </w:r>
      <w:r w:rsidR="00B970BE" w:rsidRPr="00B970BE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Proje</w:t>
      </w:r>
      <w:r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 xml:space="preserve"> türlerinde performansa dayalı bütçe artırımı uygulaması yapılmayacaktır.</w:t>
      </w:r>
    </w:p>
    <w:p w:rsidR="009D7F84" w:rsidRPr="00B970BE" w:rsidRDefault="009D7F84" w:rsidP="00B970B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 xml:space="preserve">Proje bütçesine bursiyer ücretleri dahildir. </w:t>
      </w:r>
    </w:p>
    <w:p w:rsidR="00B970BE" w:rsidRPr="00B970BE" w:rsidRDefault="00B970BE" w:rsidP="00B970B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 w:rsidRPr="00B970BE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 xml:space="preserve">Proje süreleri ek süreler </w:t>
      </w:r>
      <w:r w:rsidR="00B50E17" w:rsidRPr="00B970BE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dâhil</w:t>
      </w:r>
      <w:r w:rsidRPr="00B970BE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 xml:space="preserve"> 36 ayı geçemez.</w:t>
      </w:r>
    </w:p>
    <w:p w:rsidR="00B970BE" w:rsidRPr="00B970BE" w:rsidRDefault="00B970BE" w:rsidP="00B970B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 w:rsidRPr="00B970BE"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ADEP projesi kapsamında şartları yerine getirilmeyen durumlar ile diğer tüm hususlarda “BAP Koordinasyon Birimi Yönergesi” ve “Uygulama Esasları” hükümleri uygulanır.</w:t>
      </w:r>
    </w:p>
    <w:p w:rsidR="00695EB9" w:rsidRDefault="00B970BE" w:rsidP="003D10B1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 xml:space="preserve">Proje süreçleri ve çıktılarıyla ilgili hususlarda YÖK tarafından talep edilebilecek güncellemeler projelere yansıtılabilir. </w:t>
      </w:r>
    </w:p>
    <w:p w:rsidR="00695EB9" w:rsidRDefault="00695EB9" w:rsidP="00561D6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 xml:space="preserve">ADEP-IV Stratejik/Misyon Odaklı Araştırma Projesi kapsamında üniversitemiz öncelikli alanları </w:t>
      </w:r>
      <w:r>
        <w:rPr>
          <w:rFonts w:ascii="Microsoft Sans Serif" w:hAnsi="Microsoft Sans Serif" w:cs="Microsoft Sans Serif"/>
          <w:color w:val="000000"/>
          <w:sz w:val="20"/>
          <w:szCs w:val="20"/>
        </w:rPr>
        <w:t xml:space="preserve">BAP Komisyonu tarafından </w:t>
      </w: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 xml:space="preserve">aşağıdaki </w:t>
      </w:r>
      <w:r w:rsidR="00E970D0">
        <w:rPr>
          <w:rFonts w:ascii="Microsoft Sans Serif" w:hAnsi="Microsoft Sans Serif" w:cs="Microsoft Sans Serif"/>
          <w:color w:val="000000"/>
          <w:sz w:val="20"/>
          <w:szCs w:val="20"/>
        </w:rPr>
        <w:t>gibi</w:t>
      </w: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 xml:space="preserve"> belirle</w:t>
      </w:r>
      <w:r w:rsidR="00E970D0">
        <w:rPr>
          <w:rFonts w:ascii="Microsoft Sans Serif" w:hAnsi="Microsoft Sans Serif" w:cs="Microsoft Sans Serif"/>
          <w:color w:val="000000"/>
          <w:sz w:val="20"/>
          <w:szCs w:val="20"/>
        </w:rPr>
        <w:t>nmiştir:</w:t>
      </w:r>
    </w:p>
    <w:p w:rsidR="00695EB9" w:rsidRPr="00E970D0" w:rsidRDefault="00695EB9" w:rsidP="00E970D0">
      <w:pPr>
        <w:pStyle w:val="ListeParagraf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E970D0">
        <w:rPr>
          <w:rFonts w:ascii="Microsoft Sans Serif" w:hAnsi="Microsoft Sans Serif" w:cs="Microsoft Sans Serif"/>
          <w:color w:val="000000"/>
          <w:sz w:val="20"/>
          <w:szCs w:val="20"/>
        </w:rPr>
        <w:t>Aşı Geliştirme</w:t>
      </w:r>
    </w:p>
    <w:p w:rsidR="00695EB9" w:rsidRDefault="00695EB9" w:rsidP="00E970D0">
      <w:pPr>
        <w:pStyle w:val="ListeParagraf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>Savunma Sanayi / Enerji</w:t>
      </w:r>
    </w:p>
    <w:p w:rsidR="00695EB9" w:rsidRPr="00695EB9" w:rsidRDefault="00695EB9" w:rsidP="00E970D0">
      <w:pPr>
        <w:pStyle w:val="ListeParagraf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>Havacılık ve Uzay Teknolojileri</w:t>
      </w:r>
    </w:p>
    <w:p w:rsidR="00695EB9" w:rsidRDefault="00695EB9" w:rsidP="00E970D0">
      <w:pPr>
        <w:pStyle w:val="ListeParagraf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>Kuantum Teknolojileri</w:t>
      </w:r>
    </w:p>
    <w:p w:rsidR="00695EB9" w:rsidRDefault="00695EB9" w:rsidP="00E970D0">
      <w:pPr>
        <w:pStyle w:val="ListeParagraf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>Hücresel Tedaviler</w:t>
      </w:r>
    </w:p>
    <w:p w:rsidR="00E970D0" w:rsidRDefault="00695EB9" w:rsidP="00E970D0">
      <w:pPr>
        <w:pStyle w:val="ListeParagraf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695EB9">
        <w:rPr>
          <w:rFonts w:ascii="Microsoft Sans Serif" w:hAnsi="Microsoft Sans Serif" w:cs="Microsoft Sans Serif"/>
          <w:color w:val="000000"/>
          <w:sz w:val="20"/>
          <w:szCs w:val="20"/>
        </w:rPr>
        <w:t>Yapay Zeka ve Veri Bilimi</w:t>
      </w:r>
    </w:p>
    <w:p w:rsidR="00E970D0" w:rsidRPr="00E970D0" w:rsidRDefault="00E970D0" w:rsidP="00E970D0">
      <w:pPr>
        <w:autoSpaceDE w:val="0"/>
        <w:autoSpaceDN w:val="0"/>
        <w:adjustRightInd w:val="0"/>
        <w:spacing w:after="0" w:line="240" w:lineRule="auto"/>
        <w:ind w:left="708"/>
        <w:rPr>
          <w:rFonts w:ascii="Microsoft Sans Serif" w:hAnsi="Microsoft Sans Serif" w:cs="Microsoft Sans Serif"/>
          <w:color w:val="000000"/>
          <w:sz w:val="20"/>
          <w:szCs w:val="20"/>
        </w:rPr>
      </w:pPr>
    </w:p>
    <w:p w:rsidR="009D7F84" w:rsidRDefault="00695EB9" w:rsidP="00B970BE">
      <w:pPr>
        <w:pStyle w:val="NormalWeb"/>
        <w:spacing w:before="0" w:beforeAutospacing="0" w:after="0" w:afterAutospacing="0"/>
        <w:ind w:left="72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  <w:r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  <w:t>Bu alanlar dışında yapılacak proje başvuruları da BAP Komisyonu tarafından değerlendirmeye alınacaktır.</w:t>
      </w:r>
    </w:p>
    <w:p w:rsidR="00E94986" w:rsidRDefault="00E94986" w:rsidP="00B970BE">
      <w:pPr>
        <w:pStyle w:val="NormalWeb"/>
        <w:spacing w:before="0" w:beforeAutospacing="0" w:after="0" w:afterAutospacing="0"/>
        <w:ind w:left="72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p w:rsidR="004C4AB2" w:rsidRDefault="004C4AB2" w:rsidP="00B970BE">
      <w:pPr>
        <w:pStyle w:val="NormalWeb"/>
        <w:spacing w:before="0" w:beforeAutospacing="0" w:after="0" w:afterAutospacing="0"/>
        <w:ind w:left="72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p w:rsidR="004C4AB2" w:rsidRDefault="004C4AB2" w:rsidP="00B970BE">
      <w:pPr>
        <w:pStyle w:val="NormalWeb"/>
        <w:spacing w:before="0" w:beforeAutospacing="0" w:after="0" w:afterAutospacing="0"/>
        <w:ind w:left="72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p w:rsidR="004C4AB2" w:rsidRDefault="004C4AB2" w:rsidP="00B970BE">
      <w:pPr>
        <w:pStyle w:val="NormalWeb"/>
        <w:spacing w:before="0" w:beforeAutospacing="0" w:after="0" w:afterAutospacing="0"/>
        <w:ind w:left="72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p w:rsidR="00D4114B" w:rsidRPr="004C4AB2" w:rsidRDefault="00D4114B" w:rsidP="004C4AB2">
      <w:pPr>
        <w:autoSpaceDE w:val="0"/>
        <w:autoSpaceDN w:val="0"/>
        <w:adjustRightInd w:val="0"/>
        <w:spacing w:after="0" w:line="240" w:lineRule="auto"/>
        <w:jc w:val="center"/>
        <w:rPr>
          <w:rFonts w:ascii="Microsoft Sans Serif" w:hAnsi="Microsoft Sans Serif" w:cs="Microsoft Sans Serif"/>
          <w:b/>
          <w:bCs/>
          <w:color w:val="001F5F"/>
          <w:sz w:val="28"/>
          <w:szCs w:val="28"/>
          <w:u w:val="single"/>
        </w:rPr>
      </w:pPr>
      <w:r w:rsidRPr="004C4AB2">
        <w:rPr>
          <w:rFonts w:ascii="Microsoft Sans Serif" w:hAnsi="Microsoft Sans Serif" w:cs="Microsoft Sans Serif"/>
          <w:b/>
          <w:bCs/>
          <w:color w:val="001F5F"/>
          <w:sz w:val="28"/>
          <w:szCs w:val="28"/>
          <w:u w:val="single"/>
        </w:rPr>
        <w:lastRenderedPageBreak/>
        <w:t xml:space="preserve">ADEP </w:t>
      </w:r>
      <w:r w:rsidR="004C4AB2" w:rsidRPr="004C4AB2">
        <w:rPr>
          <w:rFonts w:ascii="Microsoft Sans Serif" w:hAnsi="Microsoft Sans Serif" w:cs="Microsoft Sans Serif"/>
          <w:b/>
          <w:bCs/>
          <w:color w:val="001F5F"/>
          <w:sz w:val="28"/>
          <w:szCs w:val="28"/>
          <w:u w:val="single"/>
        </w:rPr>
        <w:t>2027 PROJE TÜRLERİ</w:t>
      </w:r>
    </w:p>
    <w:p w:rsidR="00D27D3A" w:rsidRDefault="00D27D3A" w:rsidP="00D27D3A">
      <w:pPr>
        <w:pStyle w:val="NormalWeb"/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tbl>
      <w:tblPr>
        <w:tblW w:w="109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2853"/>
        <w:gridCol w:w="2199"/>
        <w:gridCol w:w="1238"/>
        <w:gridCol w:w="3133"/>
      </w:tblGrid>
      <w:tr w:rsidR="009F6667" w:rsidRPr="009F6667" w:rsidTr="00B50E17">
        <w:trPr>
          <w:trHeight w:val="504"/>
        </w:trPr>
        <w:tc>
          <w:tcPr>
            <w:tcW w:w="1520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9F6667" w:rsidRPr="009F6667" w:rsidRDefault="00D4114B" w:rsidP="00B50E17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2B1D8C">
              <w:rPr>
                <w:rFonts w:ascii="Microsoft Sans Serif" w:hAnsi="Microsoft Sans Serif" w:cs="Microsoft Sans Serif"/>
                <w:b/>
                <w:bCs/>
                <w:color w:val="001F5F"/>
              </w:rPr>
              <w:t>Proje Türü</w:t>
            </w:r>
          </w:p>
        </w:tc>
        <w:tc>
          <w:tcPr>
            <w:tcW w:w="2853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9F6667" w:rsidRPr="009F6667" w:rsidRDefault="009F6667" w:rsidP="00D4114B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9F6667">
              <w:rPr>
                <w:rFonts w:ascii="Microsoft Sans Serif" w:hAnsi="Microsoft Sans Serif" w:cs="Microsoft Sans Serif"/>
                <w:b/>
                <w:bCs/>
                <w:color w:val="001F5F"/>
              </w:rPr>
              <w:t>Proje T</w:t>
            </w:r>
            <w:r w:rsidR="00D4114B" w:rsidRPr="002B1D8C">
              <w:rPr>
                <w:rFonts w:ascii="Microsoft Sans Serif" w:hAnsi="Microsoft Sans Serif" w:cs="Microsoft Sans Serif"/>
                <w:b/>
                <w:bCs/>
                <w:color w:val="001F5F"/>
              </w:rPr>
              <w:t>anımı</w:t>
            </w:r>
          </w:p>
        </w:tc>
        <w:tc>
          <w:tcPr>
            <w:tcW w:w="2199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9F6667" w:rsidRPr="009F6667" w:rsidRDefault="009F6667" w:rsidP="00D4114B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9F6667">
              <w:rPr>
                <w:rFonts w:ascii="Microsoft Sans Serif" w:hAnsi="Microsoft Sans Serif" w:cs="Microsoft Sans Serif"/>
                <w:b/>
                <w:bCs/>
                <w:color w:val="001F5F"/>
              </w:rPr>
              <w:t>Bütçe Üst Limiti</w:t>
            </w:r>
          </w:p>
        </w:tc>
        <w:tc>
          <w:tcPr>
            <w:tcW w:w="1238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9F6667" w:rsidRPr="009F6667" w:rsidRDefault="009F6667" w:rsidP="00D4114B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9F6667">
              <w:rPr>
                <w:rFonts w:ascii="Microsoft Sans Serif" w:hAnsi="Microsoft Sans Serif" w:cs="Microsoft Sans Serif"/>
                <w:b/>
                <w:bCs/>
                <w:color w:val="001F5F"/>
              </w:rPr>
              <w:t>Süre</w:t>
            </w:r>
          </w:p>
        </w:tc>
        <w:tc>
          <w:tcPr>
            <w:tcW w:w="3133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9F6667" w:rsidRPr="009F6667" w:rsidRDefault="009F6667" w:rsidP="00D4114B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9F6667">
              <w:rPr>
                <w:rFonts w:ascii="Microsoft Sans Serif" w:hAnsi="Microsoft Sans Serif" w:cs="Microsoft Sans Serif"/>
                <w:b/>
                <w:bCs/>
                <w:color w:val="001F5F"/>
              </w:rPr>
              <w:t>Genel Nitelik</w:t>
            </w:r>
          </w:p>
        </w:tc>
      </w:tr>
      <w:tr w:rsidR="009F6667" w:rsidRPr="009F6667" w:rsidTr="004C4AB2">
        <w:trPr>
          <w:trHeight w:val="623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9F6667" w:rsidP="008C67F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B50E17" w:rsidP="008E7E75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9F6667"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Başlangıç/Pilot Araştırma Projesi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9F6667" w:rsidP="00D4114B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1 – 3 milyon TL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9F6667" w:rsidP="00D4114B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12-18 ay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9F6667" w:rsidP="009F6667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Ön çalışma, yöntem geliştirme, veri üretimi, pilot araştırma</w:t>
            </w:r>
          </w:p>
        </w:tc>
      </w:tr>
      <w:tr w:rsidR="00D4114B" w:rsidRPr="009F6667" w:rsidTr="004C4AB2">
        <w:trPr>
          <w:trHeight w:val="623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9F6667" w:rsidP="008C67F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ADEP-II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B50E17" w:rsidP="009F6667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9F6667"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Standart Araştırma Projesi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9F6667" w:rsidP="00D4114B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3 – 5 milyon TL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9F6667" w:rsidP="00D4114B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12-24 ay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9F6667" w:rsidP="009F6667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Disiplinler arası araştırma, nitelikli yayın, dış proje hazırlığı</w:t>
            </w:r>
          </w:p>
        </w:tc>
      </w:tr>
      <w:tr w:rsidR="009F6667" w:rsidRPr="009F6667" w:rsidTr="004C4AB2">
        <w:trPr>
          <w:trHeight w:val="623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9F6667" w:rsidP="008C67F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ADEP-III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B50E17" w:rsidP="009F6667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9F6667"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Büyük Ölçekli Araştırma Projesi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9F6667" w:rsidP="00D4114B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5 – 10 milyon TL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9F6667" w:rsidP="00D4114B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24-36 ay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667" w:rsidRPr="009F6667" w:rsidRDefault="009F6667" w:rsidP="009F6667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Yüksek etki, fikri/sınai veya eşdeğer çıktı</w:t>
            </w:r>
          </w:p>
        </w:tc>
      </w:tr>
      <w:tr w:rsidR="00D4114B" w:rsidRPr="009F6667" w:rsidTr="004C4AB2">
        <w:trPr>
          <w:trHeight w:val="623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9F6667" w:rsidP="008C67F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</w:t>
            </w:r>
            <w:r w:rsidR="008C67F1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IV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B50E17" w:rsidP="008E7E75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9F6667"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Stratejik/Misyon Odaklı Araştırma Projesi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9F6667" w:rsidP="00D4114B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10</w:t>
            </w:r>
            <w:r w:rsidR="008E7E75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 xml:space="preserve"> </w:t>
            </w:r>
            <w:r w:rsidRPr="009F66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milyon TL üzeri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9F6667" w:rsidP="00D4114B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24-36 ay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667" w:rsidRPr="009F6667" w:rsidRDefault="009F6667" w:rsidP="009F6667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9F6667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Üniversite odak alanında güçlü çıktı</w:t>
            </w:r>
          </w:p>
        </w:tc>
      </w:tr>
    </w:tbl>
    <w:p w:rsidR="00D27D3A" w:rsidRDefault="00D27D3A" w:rsidP="00D27D3A">
      <w:pPr>
        <w:pStyle w:val="NormalWeb"/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p w:rsidR="00D27D3A" w:rsidRDefault="00D27D3A" w:rsidP="00D27D3A">
      <w:pPr>
        <w:pStyle w:val="NormalWeb"/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p w:rsidR="00E66E5F" w:rsidRPr="00412C35" w:rsidRDefault="00412C35" w:rsidP="00412C3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1F5F"/>
          <w:u w:val="single"/>
        </w:rPr>
      </w:pPr>
      <w:r w:rsidRPr="00412C35">
        <w:rPr>
          <w:rFonts w:ascii="Microsoft Sans Serif" w:hAnsi="Microsoft Sans Serif" w:cs="Microsoft Sans Serif"/>
          <w:b/>
          <w:bCs/>
          <w:color w:val="001F5F"/>
          <w:u w:val="single"/>
        </w:rPr>
        <w:t>Bursiyer ve Genç Araştırmacı Şartı:</w:t>
      </w:r>
    </w:p>
    <w:p w:rsidR="00E66E5F" w:rsidRDefault="00E66E5F" w:rsidP="007A090D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1F5F"/>
          <w:sz w:val="20"/>
          <w:szCs w:val="20"/>
        </w:rPr>
      </w:pPr>
    </w:p>
    <w:tbl>
      <w:tblPr>
        <w:tblW w:w="107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9171"/>
      </w:tblGrid>
      <w:tr w:rsidR="00412C35" w:rsidRPr="00412C35" w:rsidTr="00B50E17">
        <w:trPr>
          <w:trHeight w:val="477"/>
        </w:trPr>
        <w:tc>
          <w:tcPr>
            <w:tcW w:w="1598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412C35" w:rsidRPr="00412C35" w:rsidRDefault="00412C35" w:rsidP="00B50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412C35">
              <w:rPr>
                <w:rFonts w:ascii="Microsoft Sans Serif" w:hAnsi="Microsoft Sans Serif" w:cs="Microsoft Sans Serif"/>
                <w:b/>
                <w:bCs/>
                <w:color w:val="001F5F"/>
              </w:rPr>
              <w:t>Proje Türü</w:t>
            </w:r>
          </w:p>
        </w:tc>
        <w:tc>
          <w:tcPr>
            <w:tcW w:w="9171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412C35" w:rsidRPr="00412C35" w:rsidRDefault="00412C35" w:rsidP="00412C35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412C35">
              <w:rPr>
                <w:rFonts w:ascii="Microsoft Sans Serif" w:hAnsi="Microsoft Sans Serif" w:cs="Microsoft Sans Serif"/>
                <w:b/>
                <w:bCs/>
                <w:color w:val="001F5F"/>
              </w:rPr>
              <w:t>İnsan Kaynağı Beklentisi</w:t>
            </w:r>
          </w:p>
        </w:tc>
      </w:tr>
      <w:tr w:rsidR="00412C35" w:rsidRPr="00412C35" w:rsidTr="00412C35">
        <w:trPr>
          <w:trHeight w:val="422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C35" w:rsidRPr="00412C35" w:rsidRDefault="00412C35" w:rsidP="008C67F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412C35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</w:t>
            </w:r>
          </w:p>
        </w:tc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C35" w:rsidRPr="00412C35" w:rsidRDefault="00B50E17" w:rsidP="00412C35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412C35" w:rsidRPr="00412C35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En az 1 bursiyer veya araştırmacı öğrenci beklenir</w:t>
            </w:r>
            <w:r w:rsidR="00164E8A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.</w:t>
            </w:r>
          </w:p>
        </w:tc>
      </w:tr>
      <w:tr w:rsidR="00412C35" w:rsidRPr="00412C35" w:rsidTr="00412C35">
        <w:trPr>
          <w:trHeight w:val="461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C35" w:rsidRPr="00412C35" w:rsidRDefault="00412C35" w:rsidP="008C67F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412C35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ADEP-II</w:t>
            </w:r>
          </w:p>
        </w:tc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C35" w:rsidRPr="00412C35" w:rsidRDefault="00B50E17" w:rsidP="00412C35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412C35" w:rsidRPr="00412C35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En az 2 bursiyer veya araştırmacı öğrenci beklenir</w:t>
            </w:r>
            <w:r w:rsidR="00164E8A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.</w:t>
            </w:r>
          </w:p>
        </w:tc>
      </w:tr>
      <w:tr w:rsidR="00412C35" w:rsidRPr="00412C35" w:rsidTr="00412C35">
        <w:trPr>
          <w:trHeight w:val="403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C35" w:rsidRPr="00412C35" w:rsidRDefault="00412C35" w:rsidP="008C67F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412C35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ADEP-III</w:t>
            </w:r>
          </w:p>
        </w:tc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C35" w:rsidRPr="00412C35" w:rsidRDefault="00B50E17" w:rsidP="00412C35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412C35" w:rsidRPr="00412C35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En az 2 bursiyer + doktora sonrası araştırmacı veya uluslararası araştırmacı katkısı beklenir</w:t>
            </w:r>
            <w:r w:rsidR="00164E8A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.</w:t>
            </w:r>
          </w:p>
        </w:tc>
      </w:tr>
      <w:tr w:rsidR="00412C35" w:rsidRPr="00412C35" w:rsidTr="00412C35">
        <w:trPr>
          <w:trHeight w:val="384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C35" w:rsidRPr="00412C35" w:rsidRDefault="008C67F1" w:rsidP="008C67F1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ADEP-IV</w:t>
            </w:r>
          </w:p>
        </w:tc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C35" w:rsidRPr="00412C35" w:rsidRDefault="00B50E17" w:rsidP="00412C35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412C35" w:rsidRPr="00412C35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En az 2 bursiyer + doktora sonrası araştırmacı veya uluslararası araştırmacı katkısı beklenir</w:t>
            </w:r>
            <w:r w:rsidR="00164E8A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.</w:t>
            </w:r>
          </w:p>
        </w:tc>
      </w:tr>
    </w:tbl>
    <w:p w:rsidR="00412C35" w:rsidRDefault="00412C35" w:rsidP="007A090D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1F5F"/>
          <w:sz w:val="20"/>
          <w:szCs w:val="20"/>
        </w:rPr>
      </w:pPr>
    </w:p>
    <w:p w:rsidR="00E66E5F" w:rsidRDefault="00E66E5F" w:rsidP="007A090D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1F5F"/>
          <w:sz w:val="20"/>
          <w:szCs w:val="20"/>
        </w:rPr>
      </w:pPr>
    </w:p>
    <w:p w:rsidR="00521339" w:rsidRPr="00412C35" w:rsidRDefault="00521339" w:rsidP="00521339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1F5F"/>
          <w:u w:val="single"/>
        </w:rPr>
      </w:pPr>
      <w:r>
        <w:rPr>
          <w:rFonts w:ascii="Microsoft Sans Serif" w:hAnsi="Microsoft Sans Serif" w:cs="Microsoft Sans Serif"/>
          <w:b/>
          <w:bCs/>
          <w:color w:val="001F5F"/>
          <w:u w:val="single"/>
        </w:rPr>
        <w:t>Proje Çıktı Beklentisi</w:t>
      </w:r>
      <w:r w:rsidRPr="00412C35">
        <w:rPr>
          <w:rFonts w:ascii="Microsoft Sans Serif" w:hAnsi="Microsoft Sans Serif" w:cs="Microsoft Sans Serif"/>
          <w:b/>
          <w:bCs/>
          <w:color w:val="001F5F"/>
          <w:u w:val="single"/>
        </w:rPr>
        <w:t>:</w:t>
      </w:r>
    </w:p>
    <w:p w:rsidR="00E66E5F" w:rsidRDefault="00E66E5F" w:rsidP="007A090D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1F5F"/>
          <w:sz w:val="20"/>
          <w:szCs w:val="20"/>
        </w:rPr>
      </w:pPr>
    </w:p>
    <w:tbl>
      <w:tblPr>
        <w:tblW w:w="107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9171"/>
      </w:tblGrid>
      <w:tr w:rsidR="00521339" w:rsidRPr="00412C35" w:rsidTr="00B50E17">
        <w:trPr>
          <w:trHeight w:val="464"/>
        </w:trPr>
        <w:tc>
          <w:tcPr>
            <w:tcW w:w="1598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521339" w:rsidRPr="00412C35" w:rsidRDefault="00521339" w:rsidP="00B50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412C35">
              <w:rPr>
                <w:rFonts w:ascii="Microsoft Sans Serif" w:hAnsi="Microsoft Sans Serif" w:cs="Microsoft Sans Serif"/>
                <w:b/>
                <w:bCs/>
                <w:color w:val="001F5F"/>
              </w:rPr>
              <w:t>Proje Türü</w:t>
            </w:r>
          </w:p>
        </w:tc>
        <w:tc>
          <w:tcPr>
            <w:tcW w:w="9171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BDD6EE" w:themeFill="accent1" w:themeFillTint="66"/>
            <w:hideMark/>
          </w:tcPr>
          <w:p w:rsidR="00521339" w:rsidRPr="00412C35" w:rsidRDefault="00521339" w:rsidP="005E7DB4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Microsoft Sans Serif" w:hAnsi="Microsoft Sans Serif" w:cs="Microsoft Sans Serif"/>
                <w:b/>
                <w:bCs/>
                <w:color w:val="001F5F"/>
              </w:rPr>
            </w:pPr>
            <w:r w:rsidRPr="002B1D8C">
              <w:rPr>
                <w:rFonts w:ascii="Microsoft Sans Serif" w:hAnsi="Microsoft Sans Serif" w:cs="Microsoft Sans Serif"/>
                <w:b/>
                <w:bCs/>
                <w:color w:val="001F5F"/>
              </w:rPr>
              <w:t>Asgari Beklenti</w:t>
            </w:r>
          </w:p>
        </w:tc>
      </w:tr>
      <w:tr w:rsidR="00521339" w:rsidRPr="00412C35" w:rsidTr="005E7DB4">
        <w:trPr>
          <w:trHeight w:val="422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339" w:rsidRDefault="00521339" w:rsidP="005E7DB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</w:p>
          <w:p w:rsidR="00521339" w:rsidRPr="00412C35" w:rsidRDefault="00521339" w:rsidP="005E7DB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412C35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</w:t>
            </w:r>
          </w:p>
        </w:tc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En az 1 nitelikli akademik çıktı</w:t>
            </w:r>
            <w:r w:rsid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(Q1/Q2 yayın)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veya alanına uygun doğrulanabilir uygulama çıktısı</w:t>
            </w:r>
            <w:r w:rsid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(Patent / Faydalı Model</w:t>
            </w:r>
            <w:r w:rsidR="00F400E9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başvurusu</w:t>
            </w:r>
            <w:r w:rsid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)</w:t>
            </w:r>
          </w:p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Proje sonuçlarının daha büyük bir dış kaynaklı proje başvurusuna dönüştürülme planı</w:t>
            </w:r>
            <w:r w:rsid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.</w:t>
            </w:r>
          </w:p>
          <w:p w:rsidR="00521339" w:rsidRPr="00412C35" w:rsidRDefault="00521339" w:rsidP="005E7DB4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521339" w:rsidRPr="00412C35" w:rsidTr="005E7DB4">
        <w:trPr>
          <w:trHeight w:val="461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339" w:rsidRDefault="00521339" w:rsidP="005E7DB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</w:p>
          <w:p w:rsidR="00521339" w:rsidRPr="00412C35" w:rsidRDefault="00521339" w:rsidP="005E7DB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412C35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ADEP-II</w:t>
            </w:r>
          </w:p>
        </w:tc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En az 2 nitelikli akademik çıktı </w:t>
            </w:r>
            <w:r w:rsidR="00792360" w:rsidRP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(Q1/Q2 yayın)</w:t>
            </w:r>
            <w:r w:rsidR="00A017C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veya</w:t>
            </w:r>
          </w:p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1 nitelikli akademik çıktı </w:t>
            </w:r>
            <w:r w:rsidR="00792360" w:rsidRP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(Q1/Q2 yayın)</w:t>
            </w:r>
            <w:r w:rsid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+ 1 </w:t>
            </w:r>
            <w:r w:rsid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dış kaynaklı proje başvurusu </w:t>
            </w:r>
            <w:r w:rsidR="00A017C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veya</w:t>
            </w:r>
          </w:p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Alanına göre 1 nitelikli akademik çıktı </w:t>
            </w:r>
            <w:r w:rsidR="00792360" w:rsidRP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(Q1/Q2 yayın)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+ 1 eşdeğer uygulama çıktısı</w:t>
            </w:r>
            <w:r w:rsid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(Patent / Faydalı Model</w:t>
            </w:r>
            <w:r w:rsidR="00F400E9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başvurusu</w:t>
            </w:r>
            <w:r w:rsid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)</w:t>
            </w:r>
            <w:r w:rsid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.</w:t>
            </w:r>
          </w:p>
          <w:p w:rsidR="00521339" w:rsidRPr="00412C35" w:rsidRDefault="00521339" w:rsidP="005E7DB4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521339" w:rsidRPr="00412C35" w:rsidTr="005E7DB4">
        <w:trPr>
          <w:trHeight w:val="403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339" w:rsidRDefault="00521339" w:rsidP="005E7DB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</w:p>
          <w:p w:rsidR="00521339" w:rsidRPr="00412C35" w:rsidRDefault="00521339" w:rsidP="005E7DB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412C35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ADEP-III</w:t>
            </w:r>
          </w:p>
        </w:tc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En az 2 nitelikli yayın </w:t>
            </w:r>
            <w:r w:rsidR="00792360" w:rsidRPr="00792360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(Q1/Q2 yayın)</w:t>
            </w:r>
          </w:p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En az 1 patent/faydalı model/tescil/dış kaynaklı proje başvurusu/ulusal veri seti/kılavuz/politika belgesi/model gibi eşdeğer çıktı</w:t>
            </w:r>
            <w:r w:rsid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.</w:t>
            </w:r>
          </w:p>
          <w:p w:rsidR="00521339" w:rsidRPr="00412C35" w:rsidRDefault="00521339" w:rsidP="005E7DB4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521339" w:rsidRPr="00412C35" w:rsidTr="005E7DB4">
        <w:trPr>
          <w:trHeight w:val="384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339" w:rsidRDefault="00521339" w:rsidP="005E7DB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</w:p>
          <w:p w:rsidR="00521339" w:rsidRPr="00412C35" w:rsidRDefault="00521339" w:rsidP="005E7DB4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ADEP-IV</w:t>
            </w:r>
          </w:p>
        </w:tc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339" w:rsidRPr="00164E8A" w:rsidRDefault="00B50E17" w:rsidP="005E7DB4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521339" w:rsidRPr="00164E8A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En az 2 nitelikli yayın</w:t>
            </w:r>
            <w:r w:rsidR="00F400E9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="00F400E9" w:rsidRPr="00792360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(Q1/Q2 yayın)</w:t>
            </w:r>
          </w:p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En az 1 fikri/sınai hak veya alan eşdeğeri çıktı</w:t>
            </w:r>
          </w:p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En az 1 dış kaynaklı ulusal veya uluslararası proje başvurusu</w:t>
            </w:r>
          </w:p>
          <w:p w:rsidR="00521339" w:rsidRPr="00164E8A" w:rsidRDefault="00B50E17" w:rsidP="00521339">
            <w:pPr>
              <w:pStyle w:val="NormalWeb"/>
              <w:spacing w:before="200" w:beforeAutospacing="0" w:after="0" w:afterAutospacing="0" w:line="216" w:lineRule="auto"/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21339" w:rsidRP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Yaygın etki ve sürdürülebilirlik planı</w:t>
            </w:r>
            <w:r w:rsidR="00164E8A">
              <w:rPr>
                <w:rFonts w:ascii="Microsoft Sans Serif" w:eastAsiaTheme="minorHAnsi" w:hAnsi="Microsoft Sans Serif" w:cs="Microsoft Sans Serif"/>
                <w:color w:val="000000"/>
                <w:sz w:val="20"/>
                <w:szCs w:val="20"/>
                <w:lang w:eastAsia="en-US"/>
              </w:rPr>
              <w:t>.</w:t>
            </w:r>
          </w:p>
          <w:p w:rsidR="00521339" w:rsidRPr="00412C35" w:rsidRDefault="00521339" w:rsidP="005E7DB4">
            <w:pPr>
              <w:spacing w:after="0" w:line="240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</w:tbl>
    <w:p w:rsidR="008A291C" w:rsidRPr="00E94986" w:rsidRDefault="00E94986" w:rsidP="00E94986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1F5F"/>
          <w:u w:val="single"/>
        </w:rPr>
      </w:pPr>
      <w:r w:rsidRPr="00E94986">
        <w:rPr>
          <w:rFonts w:ascii="Microsoft Sans Serif" w:hAnsi="Microsoft Sans Serif" w:cs="Microsoft Sans Serif"/>
          <w:b/>
          <w:bCs/>
          <w:color w:val="001F5F"/>
          <w:u w:val="single"/>
        </w:rPr>
        <w:lastRenderedPageBreak/>
        <w:t>Başvuru Sırasında proje süresince ve/veya proje tamamlandıktan sonra bu somut çıktıların gerçekleştirileceğine ilişkin taahhüt istenecektir.</w:t>
      </w:r>
      <w:r w:rsidRPr="00E94986">
        <w:rPr>
          <w:rFonts w:ascii="Microsoft Sans Serif" w:hAnsi="Microsoft Sans Serif" w:cs="Microsoft Sans Serif"/>
          <w:b/>
          <w:bCs/>
          <w:color w:val="001F5F"/>
          <w:u w:val="single"/>
        </w:rPr>
        <w:cr/>
      </w:r>
    </w:p>
    <w:tbl>
      <w:tblPr>
        <w:tblW w:w="10391" w:type="dxa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8"/>
        <w:gridCol w:w="659"/>
        <w:gridCol w:w="634"/>
      </w:tblGrid>
      <w:tr w:rsidR="00E94986" w:rsidTr="00990265">
        <w:trPr>
          <w:trHeight w:val="100"/>
          <w:jc w:val="center"/>
        </w:trPr>
        <w:tc>
          <w:tcPr>
            <w:tcW w:w="103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94986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9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E94986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Somut Çıktılar</w:t>
            </w:r>
          </w:p>
        </w:tc>
        <w:tc>
          <w:tcPr>
            <w:tcW w:w="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909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A33567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A335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Projede İnsan Kaynağı Göstergeleri 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A33567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A335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Evet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A33567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A335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Hayır</w:t>
            </w: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E94986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Projede Bursiyer veya Araştırmacı Statüsünde Lisans ve Lisansüstü Öğrencilerin Görev Alma Durumu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E94986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 Kapsamında Yer Alan Öğrencilere Staj / Saha Deneyimi Fırsatlarının Sunulması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E94986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 xml:space="preserve">Proje Kapsamında Yer Alan Öğrencilerin İstihdam (Üniversitelerde, Kamuda, Özel Sektörde Çalışma) ve Akademik Kariyer Gelişim Potansiyelleri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E94986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 Kapsamında Yer Alan Öğrencilere Uluslararası Hareketlilik ve Yurt Dışı Araştırma Deneyimi Fırsatlarının Sunulması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A33567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A335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Projede Uluslararası Araştırmacı Katılımı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E94986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Projede Uluslararası Araştırmacının/Araştırmacıların Bulunma Durumu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E94986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4986" w:rsidRPr="00A33567" w:rsidRDefault="00E94986" w:rsidP="00E94986">
            <w:pPr>
              <w:spacing w:after="0" w:line="256" w:lineRule="auto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A335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Projenin Nitelikli Bilimsel Yayına Dönüşümü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94986" w:rsidRPr="00E94986" w:rsidRDefault="00E94986" w:rsidP="00E94986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ADEP Projesi Tamamlandıktan Sonra En Geç 2 Yıl İçerisinde Projemin Çıktılarını %10'luk Dilimde Atıf Alan Yayına Dönüştüreceğimi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722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ADEP Projesi Tamamlandıktan Sonra En Geç 2 Yıl İçerisinde Projemin Çıktılarını %50'lik Dilime Giren (Q1+Q2) (Tüm İndekslerde) Yayına Dönüştüreceğimi Taahhüt Ederim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62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ADEP Projesi Tamamlandıktan Sonra En Geç 2 Yıl İçerisinde Projemin Çıktılarını Üniversite-Üniversite İşbirlikli Yayına Dönüştüreceğimi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62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ADEP Projesi Tamamlandıktan Sonra En Geç 2 Yıl İçerisinde Projemin Çıktılarını Üniversite-İş Dünyası İşbirlikli Yayına Dönüştüreceğimi Taahhüt Ederim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ADEP Projesi Tamamlandıktan Sonra En Geç 2 Yıl İçerisinde Projemin Çıktılarını Uluslararası İşbirlikli Yayına Dönüştüreceğimi Taahhüt Ederim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A33567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A335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 xml:space="preserve">Proje Teklifinin Devamı Niteliğinde Gerçekleştirilecek Yeni Ulusal ve Uluslararası Proje Üretme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ADEP Projesi Tamamlandıktan Sonra En Geç 2 Yıl İçerisinde Proje Konusu ile İlgili Yeni Ulusal Bir Proje Üreteceğimi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ADEP Projesi Tamamlandıktan Sonra En Geç 2 Yıl İçerisinde Proje Konusu ile İlgili Yeni Uluslararası Bir Proje Üreteceğimi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A33567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</w:pPr>
            <w:r w:rsidRPr="00A33567">
              <w:rPr>
                <w:rFonts w:ascii="Microsoft Sans Serif" w:hAnsi="Microsoft Sans Serif" w:cs="Microsoft Sans Serif"/>
                <w:b/>
                <w:color w:val="000000"/>
                <w:sz w:val="20"/>
                <w:szCs w:val="20"/>
              </w:rPr>
              <w:t>Projeden Üretilen Bilgi ve Teknolojinin Ticarileşme ve Fikri-Mülkiyet Çıktısı Oluşturma Potansiyelinin/Olasılığının Değerlendirilmesi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 Kapsamında Yer Alacak/Üretilecek Olan Mal ve Hizmeti Ticarileştireceğimi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 Kapsamında Üniversite–İş Dünyası İşbirliği Yapacağımı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Projeyle İlişkili bir Spin-off Şirket Kuracağımı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Projeden Üretilen Bilgi ve Teknolojiyi Faydalı Model/ Tasarım Tesciline Dönüştüreceğimi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Projeden Üretilen Bilgi ve Teknolojiyi Ulusal Patent Tesciline Dönüştüreceğimi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A33567" w:rsidRPr="00E94986" w:rsidTr="0099026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501"/>
          <w:jc w:val="center"/>
        </w:trPr>
        <w:tc>
          <w:tcPr>
            <w:tcW w:w="909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567" w:rsidRPr="00E94986" w:rsidRDefault="00A33567" w:rsidP="00A33567">
            <w:pPr>
              <w:spacing w:after="0" w:line="256" w:lineRule="auto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Projeden Üretilen Bilgi ve Teknolojiyi Uluslararası Patent Tesciline Dönüştüreceğimi Taahhüt Ederim.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567" w:rsidRPr="00E94986" w:rsidRDefault="00A33567" w:rsidP="00A33567">
            <w:pPr>
              <w:spacing w:after="0" w:line="256" w:lineRule="auto"/>
              <w:jc w:val="center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 w:rsidRPr="00E9498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</w:tbl>
    <w:p w:rsidR="00597A69" w:rsidRPr="00E94986" w:rsidRDefault="00597A69" w:rsidP="00964F4E">
      <w:pPr>
        <w:pStyle w:val="NormalWeb"/>
        <w:spacing w:before="0" w:beforeAutospacing="0" w:after="0" w:afterAutospacing="0"/>
        <w:rPr>
          <w:rFonts w:ascii="Microsoft Sans Serif" w:eastAsiaTheme="minorHAnsi" w:hAnsi="Microsoft Sans Serif" w:cs="Microsoft Sans Serif"/>
          <w:color w:val="000000"/>
          <w:sz w:val="20"/>
          <w:szCs w:val="20"/>
          <w:lang w:eastAsia="en-US"/>
        </w:rPr>
      </w:pPr>
    </w:p>
    <w:sectPr w:rsidR="00597A69" w:rsidRPr="00E94986" w:rsidSect="006C3D68">
      <w:pgSz w:w="11906" w:h="16838"/>
      <w:pgMar w:top="1417" w:right="70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816" w:rsidRDefault="00F51816" w:rsidP="00FB3360">
      <w:pPr>
        <w:spacing w:after="0" w:line="240" w:lineRule="auto"/>
      </w:pPr>
      <w:r>
        <w:separator/>
      </w:r>
    </w:p>
  </w:endnote>
  <w:endnote w:type="continuationSeparator" w:id="0">
    <w:p w:rsidR="00F51816" w:rsidRDefault="00F51816" w:rsidP="00FB3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816" w:rsidRDefault="00F51816" w:rsidP="00FB3360">
      <w:pPr>
        <w:spacing w:after="0" w:line="240" w:lineRule="auto"/>
      </w:pPr>
      <w:r>
        <w:separator/>
      </w:r>
    </w:p>
  </w:footnote>
  <w:footnote w:type="continuationSeparator" w:id="0">
    <w:p w:rsidR="00F51816" w:rsidRDefault="00F51816" w:rsidP="00FB3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AE6"/>
    <w:multiLevelType w:val="hybridMultilevel"/>
    <w:tmpl w:val="6D46AA5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52CF7"/>
    <w:multiLevelType w:val="hybridMultilevel"/>
    <w:tmpl w:val="9468FB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4FFF"/>
    <w:multiLevelType w:val="hybridMultilevel"/>
    <w:tmpl w:val="569E6540"/>
    <w:lvl w:ilvl="0" w:tplc="041F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3" w15:restartNumberingAfterBreak="0">
    <w:nsid w:val="1F5F4413"/>
    <w:multiLevelType w:val="hybridMultilevel"/>
    <w:tmpl w:val="9388635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75BB3"/>
    <w:multiLevelType w:val="hybridMultilevel"/>
    <w:tmpl w:val="706A05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D3F60"/>
    <w:multiLevelType w:val="hybridMultilevel"/>
    <w:tmpl w:val="256AD1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47C8E"/>
    <w:multiLevelType w:val="hybridMultilevel"/>
    <w:tmpl w:val="61C88B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84A48"/>
    <w:multiLevelType w:val="hybridMultilevel"/>
    <w:tmpl w:val="ECCCF6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409BF"/>
    <w:multiLevelType w:val="hybridMultilevel"/>
    <w:tmpl w:val="05422C0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235D3D"/>
    <w:multiLevelType w:val="hybridMultilevel"/>
    <w:tmpl w:val="815AFF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62"/>
    <w:rsid w:val="000068A5"/>
    <w:rsid w:val="00021E97"/>
    <w:rsid w:val="00073488"/>
    <w:rsid w:val="0009277C"/>
    <w:rsid w:val="0009390E"/>
    <w:rsid w:val="000D762D"/>
    <w:rsid w:val="00164E8A"/>
    <w:rsid w:val="00201D83"/>
    <w:rsid w:val="0025071A"/>
    <w:rsid w:val="00251342"/>
    <w:rsid w:val="002665B1"/>
    <w:rsid w:val="002A07F6"/>
    <w:rsid w:val="002A70AD"/>
    <w:rsid w:val="002B1D8C"/>
    <w:rsid w:val="00311962"/>
    <w:rsid w:val="003127B9"/>
    <w:rsid w:val="00335EF8"/>
    <w:rsid w:val="0035081E"/>
    <w:rsid w:val="00356A6B"/>
    <w:rsid w:val="00381C20"/>
    <w:rsid w:val="003B66DB"/>
    <w:rsid w:val="00412C35"/>
    <w:rsid w:val="00455B29"/>
    <w:rsid w:val="004830F8"/>
    <w:rsid w:val="00486FDF"/>
    <w:rsid w:val="00495DB4"/>
    <w:rsid w:val="004A6363"/>
    <w:rsid w:val="004C4AB2"/>
    <w:rsid w:val="00521339"/>
    <w:rsid w:val="00530EA0"/>
    <w:rsid w:val="00550B1F"/>
    <w:rsid w:val="00597A69"/>
    <w:rsid w:val="00597D48"/>
    <w:rsid w:val="005C3290"/>
    <w:rsid w:val="005D0A27"/>
    <w:rsid w:val="005E49FE"/>
    <w:rsid w:val="005E5331"/>
    <w:rsid w:val="0060486C"/>
    <w:rsid w:val="00632A35"/>
    <w:rsid w:val="006502C9"/>
    <w:rsid w:val="00695EB9"/>
    <w:rsid w:val="006C3D68"/>
    <w:rsid w:val="0070091D"/>
    <w:rsid w:val="007245BD"/>
    <w:rsid w:val="0072646A"/>
    <w:rsid w:val="00746442"/>
    <w:rsid w:val="00792360"/>
    <w:rsid w:val="007A090D"/>
    <w:rsid w:val="007D0B4E"/>
    <w:rsid w:val="00830F53"/>
    <w:rsid w:val="008436BF"/>
    <w:rsid w:val="008558DA"/>
    <w:rsid w:val="008761D6"/>
    <w:rsid w:val="008A0218"/>
    <w:rsid w:val="008A291C"/>
    <w:rsid w:val="008B6360"/>
    <w:rsid w:val="008C67F1"/>
    <w:rsid w:val="008D194E"/>
    <w:rsid w:val="008E7E75"/>
    <w:rsid w:val="00906A11"/>
    <w:rsid w:val="00964F4E"/>
    <w:rsid w:val="0097768D"/>
    <w:rsid w:val="00990265"/>
    <w:rsid w:val="009922A7"/>
    <w:rsid w:val="009C49E7"/>
    <w:rsid w:val="009D7F84"/>
    <w:rsid w:val="009E5860"/>
    <w:rsid w:val="009F6667"/>
    <w:rsid w:val="00A017C0"/>
    <w:rsid w:val="00A33567"/>
    <w:rsid w:val="00A774FA"/>
    <w:rsid w:val="00AC754F"/>
    <w:rsid w:val="00AF7731"/>
    <w:rsid w:val="00B10A03"/>
    <w:rsid w:val="00B13CFF"/>
    <w:rsid w:val="00B430BD"/>
    <w:rsid w:val="00B50E17"/>
    <w:rsid w:val="00B970BE"/>
    <w:rsid w:val="00BB607B"/>
    <w:rsid w:val="00BF6B4F"/>
    <w:rsid w:val="00C2392E"/>
    <w:rsid w:val="00C41D65"/>
    <w:rsid w:val="00C64EEB"/>
    <w:rsid w:val="00C90034"/>
    <w:rsid w:val="00CD2FDB"/>
    <w:rsid w:val="00CD6A17"/>
    <w:rsid w:val="00CD7147"/>
    <w:rsid w:val="00CF6509"/>
    <w:rsid w:val="00D27D3A"/>
    <w:rsid w:val="00D319C8"/>
    <w:rsid w:val="00D4114B"/>
    <w:rsid w:val="00D814C3"/>
    <w:rsid w:val="00D94297"/>
    <w:rsid w:val="00DA789A"/>
    <w:rsid w:val="00DE7C2C"/>
    <w:rsid w:val="00E13884"/>
    <w:rsid w:val="00E17D1F"/>
    <w:rsid w:val="00E51487"/>
    <w:rsid w:val="00E51F84"/>
    <w:rsid w:val="00E66E5F"/>
    <w:rsid w:val="00E94986"/>
    <w:rsid w:val="00E970D0"/>
    <w:rsid w:val="00E97D14"/>
    <w:rsid w:val="00EB5704"/>
    <w:rsid w:val="00EB6C9F"/>
    <w:rsid w:val="00EC021F"/>
    <w:rsid w:val="00ED42ED"/>
    <w:rsid w:val="00F060A3"/>
    <w:rsid w:val="00F06B2B"/>
    <w:rsid w:val="00F1632E"/>
    <w:rsid w:val="00F242DB"/>
    <w:rsid w:val="00F400E9"/>
    <w:rsid w:val="00F51816"/>
    <w:rsid w:val="00F51ADF"/>
    <w:rsid w:val="00F6550D"/>
    <w:rsid w:val="00F804B7"/>
    <w:rsid w:val="00F90094"/>
    <w:rsid w:val="00F92361"/>
    <w:rsid w:val="00FB3360"/>
    <w:rsid w:val="00FD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696C"/>
  <w15:chartTrackingRefBased/>
  <w15:docId w15:val="{25859F78-2B53-45FD-B686-3B3F7F8C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1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B3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3360"/>
  </w:style>
  <w:style w:type="paragraph" w:styleId="AltBilgi">
    <w:name w:val="footer"/>
    <w:basedOn w:val="Normal"/>
    <w:link w:val="AltBilgiChar"/>
    <w:uiPriority w:val="99"/>
    <w:unhideWhenUsed/>
    <w:rsid w:val="00FB3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3360"/>
  </w:style>
  <w:style w:type="character" w:styleId="Kpr">
    <w:name w:val="Hyperlink"/>
    <w:basedOn w:val="VarsaylanParagrafYazTipi"/>
    <w:uiPriority w:val="99"/>
    <w:unhideWhenUsed/>
    <w:rsid w:val="00FB3360"/>
    <w:rPr>
      <w:color w:val="0563C1" w:themeColor="hyperlink"/>
      <w:u w:val="single"/>
    </w:rPr>
  </w:style>
  <w:style w:type="paragraph" w:customStyle="1" w:styleId="WW-NormalWeb1">
    <w:name w:val="WW-Normal (Web)1"/>
    <w:basedOn w:val="Normal"/>
    <w:rsid w:val="00EB6C9F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D2FDB"/>
    <w:pPr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B430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dcterms:created xsi:type="dcterms:W3CDTF">2026-10-19T12:35:00Z</dcterms:created>
  <dcterms:modified xsi:type="dcterms:W3CDTF">2026-10-26T10:18:00Z</dcterms:modified>
</cp:coreProperties>
</file>